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878D86" w14:textId="77777777" w:rsidR="00236B64" w:rsidRPr="00E30860" w:rsidRDefault="008162EF" w:rsidP="00236B64">
      <w:pPr>
        <w:spacing w:line="480" w:lineRule="auto"/>
        <w:jc w:val="center"/>
        <w:rPr>
          <w:rFonts w:ascii="Times New Roman" w:hAnsi="Times New Roman" w:cs="Times New Roman"/>
          <w:sz w:val="24"/>
          <w:szCs w:val="24"/>
        </w:rPr>
      </w:pPr>
      <w:bookmarkStart w:id="0" w:name="_GoBack"/>
      <w:bookmarkEnd w:id="0"/>
    </w:p>
    <w:p w14:paraId="034D492A" w14:textId="77777777" w:rsidR="00236B64" w:rsidRPr="00E30860" w:rsidRDefault="008162EF" w:rsidP="00236B64">
      <w:pPr>
        <w:spacing w:line="480" w:lineRule="auto"/>
        <w:jc w:val="center"/>
        <w:rPr>
          <w:rFonts w:ascii="Times New Roman" w:hAnsi="Times New Roman" w:cs="Times New Roman"/>
          <w:sz w:val="24"/>
          <w:szCs w:val="24"/>
        </w:rPr>
      </w:pPr>
    </w:p>
    <w:p w14:paraId="46FC90EC" w14:textId="77777777" w:rsidR="00236B64" w:rsidRPr="00E30860" w:rsidRDefault="008162EF" w:rsidP="00236B64">
      <w:pPr>
        <w:spacing w:line="480" w:lineRule="auto"/>
        <w:jc w:val="center"/>
        <w:rPr>
          <w:rFonts w:ascii="Times New Roman" w:hAnsi="Times New Roman" w:cs="Times New Roman"/>
          <w:sz w:val="24"/>
          <w:szCs w:val="24"/>
        </w:rPr>
      </w:pPr>
    </w:p>
    <w:p w14:paraId="62507E35" w14:textId="77777777" w:rsidR="00236B64" w:rsidRPr="00E30860" w:rsidRDefault="008162EF" w:rsidP="00236B64">
      <w:pPr>
        <w:spacing w:line="480" w:lineRule="auto"/>
        <w:jc w:val="center"/>
        <w:rPr>
          <w:rFonts w:ascii="Times New Roman" w:hAnsi="Times New Roman" w:cs="Times New Roman"/>
          <w:sz w:val="24"/>
          <w:szCs w:val="24"/>
        </w:rPr>
      </w:pPr>
    </w:p>
    <w:p w14:paraId="4506AB3E" w14:textId="77777777" w:rsidR="00236B64" w:rsidRPr="00E30860" w:rsidRDefault="008162EF" w:rsidP="00236B64">
      <w:pPr>
        <w:spacing w:line="480" w:lineRule="auto"/>
        <w:jc w:val="center"/>
        <w:rPr>
          <w:rFonts w:ascii="Times New Roman" w:hAnsi="Times New Roman" w:cs="Times New Roman"/>
          <w:sz w:val="24"/>
          <w:szCs w:val="24"/>
        </w:rPr>
      </w:pPr>
      <w:r w:rsidRPr="00E30860">
        <w:rPr>
          <w:rFonts w:ascii="Times New Roman" w:hAnsi="Times New Roman" w:cs="Times New Roman"/>
          <w:sz w:val="24"/>
          <w:szCs w:val="24"/>
        </w:rPr>
        <w:t>Reading Questions</w:t>
      </w:r>
    </w:p>
    <w:p w14:paraId="2BE44A42" w14:textId="77777777" w:rsidR="00236B64" w:rsidRPr="00E30860" w:rsidRDefault="008162EF" w:rsidP="00236B64">
      <w:pPr>
        <w:spacing w:line="480" w:lineRule="auto"/>
        <w:jc w:val="center"/>
        <w:rPr>
          <w:rFonts w:ascii="Times New Roman" w:hAnsi="Times New Roman" w:cs="Times New Roman"/>
          <w:sz w:val="24"/>
          <w:szCs w:val="24"/>
        </w:rPr>
      </w:pPr>
      <w:r w:rsidRPr="00E30860">
        <w:rPr>
          <w:rFonts w:ascii="Times New Roman" w:hAnsi="Times New Roman" w:cs="Times New Roman"/>
          <w:sz w:val="24"/>
          <w:szCs w:val="24"/>
        </w:rPr>
        <w:t>Student’s Name</w:t>
      </w:r>
    </w:p>
    <w:p w14:paraId="70018C8E" w14:textId="77777777" w:rsidR="00236B64" w:rsidRPr="00E30860" w:rsidRDefault="008162EF" w:rsidP="00236B64">
      <w:pPr>
        <w:spacing w:line="480" w:lineRule="auto"/>
        <w:jc w:val="center"/>
        <w:rPr>
          <w:rFonts w:ascii="Times New Roman" w:hAnsi="Times New Roman" w:cs="Times New Roman"/>
          <w:sz w:val="24"/>
          <w:szCs w:val="24"/>
        </w:rPr>
      </w:pPr>
      <w:r w:rsidRPr="00E30860">
        <w:rPr>
          <w:rFonts w:ascii="Times New Roman" w:hAnsi="Times New Roman" w:cs="Times New Roman"/>
          <w:sz w:val="24"/>
          <w:szCs w:val="24"/>
        </w:rPr>
        <w:t>Institutional Affiliation</w:t>
      </w:r>
    </w:p>
    <w:p w14:paraId="067A27D7" w14:textId="77777777" w:rsidR="00236B64" w:rsidRPr="00E30860" w:rsidRDefault="008162EF" w:rsidP="00236B64">
      <w:pPr>
        <w:spacing w:line="480" w:lineRule="auto"/>
        <w:jc w:val="center"/>
        <w:rPr>
          <w:rFonts w:ascii="Times New Roman" w:hAnsi="Times New Roman" w:cs="Times New Roman"/>
          <w:sz w:val="24"/>
          <w:szCs w:val="24"/>
        </w:rPr>
      </w:pPr>
      <w:r w:rsidRPr="00E30860">
        <w:rPr>
          <w:rFonts w:ascii="Times New Roman" w:hAnsi="Times New Roman" w:cs="Times New Roman"/>
          <w:sz w:val="24"/>
          <w:szCs w:val="24"/>
        </w:rPr>
        <w:br w:type="page"/>
      </w:r>
    </w:p>
    <w:p w14:paraId="17570726" w14:textId="77777777" w:rsidR="00236B64" w:rsidRPr="00E30860" w:rsidRDefault="008162EF" w:rsidP="00236B64">
      <w:pPr>
        <w:spacing w:line="480" w:lineRule="auto"/>
        <w:jc w:val="center"/>
        <w:rPr>
          <w:rFonts w:ascii="Times New Roman" w:hAnsi="Times New Roman" w:cs="Times New Roman"/>
          <w:sz w:val="24"/>
          <w:szCs w:val="24"/>
        </w:rPr>
      </w:pPr>
      <w:r w:rsidRPr="00E30860">
        <w:rPr>
          <w:rFonts w:ascii="Times New Roman" w:hAnsi="Times New Roman" w:cs="Times New Roman"/>
          <w:sz w:val="24"/>
          <w:szCs w:val="24"/>
        </w:rPr>
        <w:lastRenderedPageBreak/>
        <w:t>Reading Questions</w:t>
      </w:r>
    </w:p>
    <w:p w14:paraId="00B9FE72" w14:textId="1AA7DFD8" w:rsidR="007174C8" w:rsidRPr="00691F7F" w:rsidRDefault="008162EF" w:rsidP="00236B64">
      <w:pPr>
        <w:spacing w:line="480" w:lineRule="auto"/>
        <w:rPr>
          <w:rFonts w:ascii="Times New Roman" w:hAnsi="Times New Roman" w:cs="Times New Roman"/>
          <w:i/>
          <w:sz w:val="24"/>
          <w:szCs w:val="24"/>
        </w:rPr>
      </w:pPr>
      <w:r>
        <w:rPr>
          <w:rFonts w:ascii="Times New Roman" w:hAnsi="Times New Roman" w:cs="Times New Roman"/>
          <w:b/>
          <w:sz w:val="24"/>
          <w:szCs w:val="24"/>
        </w:rPr>
        <w:t xml:space="preserve">Reading 3 Question 2: </w:t>
      </w:r>
      <w:r w:rsidRPr="00691F7F">
        <w:rPr>
          <w:rFonts w:ascii="Times New Roman" w:hAnsi="Times New Roman" w:cs="Times New Roman"/>
          <w:i/>
          <w:sz w:val="24"/>
          <w:szCs w:val="24"/>
        </w:rPr>
        <w:t xml:space="preserve">Honoring diversity is important. Pick two examples of inappropriate situations that don’t seem inappropriate to you. Give your perspective on those </w:t>
      </w:r>
      <w:r w:rsidRPr="00691F7F">
        <w:rPr>
          <w:rFonts w:ascii="Times New Roman" w:hAnsi="Times New Roman" w:cs="Times New Roman"/>
          <w:i/>
          <w:sz w:val="24"/>
          <w:szCs w:val="24"/>
        </w:rPr>
        <w:t>situations and explain how a family might feel if their practice was labeled inappropriate by the staff or provider.</w:t>
      </w:r>
    </w:p>
    <w:p w14:paraId="7A631362" w14:textId="77777777" w:rsidR="009B4CD2" w:rsidRPr="00E30860" w:rsidRDefault="008162EF" w:rsidP="00236B64">
      <w:pPr>
        <w:spacing w:line="480" w:lineRule="auto"/>
        <w:rPr>
          <w:rFonts w:ascii="Times New Roman" w:hAnsi="Times New Roman" w:cs="Times New Roman"/>
          <w:sz w:val="24"/>
          <w:szCs w:val="24"/>
        </w:rPr>
      </w:pPr>
      <w:r w:rsidRPr="00E30860">
        <w:rPr>
          <w:rFonts w:ascii="Times New Roman" w:hAnsi="Times New Roman" w:cs="Times New Roman"/>
          <w:sz w:val="24"/>
          <w:szCs w:val="24"/>
        </w:rPr>
        <w:tab/>
        <w:t>The first example of</w:t>
      </w:r>
      <w:r w:rsidRPr="00E30860">
        <w:rPr>
          <w:rFonts w:ascii="Times New Roman" w:hAnsi="Times New Roman" w:cs="Times New Roman"/>
          <w:sz w:val="24"/>
          <w:szCs w:val="24"/>
        </w:rPr>
        <w:t xml:space="preserve"> an</w:t>
      </w:r>
      <w:r w:rsidRPr="00E30860">
        <w:rPr>
          <w:rFonts w:ascii="Times New Roman" w:hAnsi="Times New Roman" w:cs="Times New Roman"/>
          <w:sz w:val="24"/>
          <w:szCs w:val="24"/>
        </w:rPr>
        <w:t xml:space="preserve"> </w:t>
      </w:r>
      <w:r w:rsidRPr="00E30860">
        <w:rPr>
          <w:rFonts w:ascii="Times New Roman" w:hAnsi="Times New Roman" w:cs="Times New Roman"/>
          <w:noProof/>
          <w:sz w:val="24"/>
          <w:szCs w:val="24"/>
        </w:rPr>
        <w:t>inappropriate</w:t>
      </w:r>
      <w:r w:rsidRPr="00E30860">
        <w:rPr>
          <w:rFonts w:ascii="Times New Roman" w:hAnsi="Times New Roman" w:cs="Times New Roman"/>
          <w:sz w:val="24"/>
          <w:szCs w:val="24"/>
        </w:rPr>
        <w:t xml:space="preserve"> </w:t>
      </w:r>
      <w:r w:rsidRPr="00E30860">
        <w:rPr>
          <w:rFonts w:ascii="Times New Roman" w:hAnsi="Times New Roman" w:cs="Times New Roman"/>
          <w:sz w:val="24"/>
          <w:szCs w:val="24"/>
        </w:rPr>
        <w:t xml:space="preserve">situation </w:t>
      </w:r>
      <w:r w:rsidRPr="00E30860">
        <w:rPr>
          <w:rFonts w:ascii="Times New Roman" w:hAnsi="Times New Roman" w:cs="Times New Roman"/>
          <w:sz w:val="24"/>
          <w:szCs w:val="24"/>
        </w:rPr>
        <w:t xml:space="preserve">that </w:t>
      </w:r>
      <w:r w:rsidRPr="00E30860">
        <w:rPr>
          <w:rFonts w:ascii="Times New Roman" w:hAnsi="Times New Roman" w:cs="Times New Roman"/>
          <w:noProof/>
          <w:sz w:val="24"/>
          <w:szCs w:val="24"/>
        </w:rPr>
        <w:t>seem</w:t>
      </w:r>
      <w:r w:rsidRPr="00E30860">
        <w:rPr>
          <w:rFonts w:ascii="Times New Roman" w:hAnsi="Times New Roman" w:cs="Times New Roman"/>
          <w:noProof/>
          <w:sz w:val="24"/>
          <w:szCs w:val="24"/>
        </w:rPr>
        <w:t>s</w:t>
      </w:r>
      <w:r w:rsidRPr="00E30860">
        <w:rPr>
          <w:rFonts w:ascii="Times New Roman" w:hAnsi="Times New Roman" w:cs="Times New Roman"/>
          <w:sz w:val="24"/>
          <w:szCs w:val="24"/>
        </w:rPr>
        <w:t xml:space="preserve"> not to be </w:t>
      </w:r>
      <w:r w:rsidRPr="00E30860">
        <w:rPr>
          <w:rFonts w:ascii="Times New Roman" w:hAnsi="Times New Roman" w:cs="Times New Roman"/>
          <w:sz w:val="24"/>
          <w:szCs w:val="24"/>
        </w:rPr>
        <w:t>inappropriate</w:t>
      </w:r>
      <w:r w:rsidRPr="00E30860">
        <w:rPr>
          <w:rFonts w:ascii="Times New Roman" w:hAnsi="Times New Roman" w:cs="Times New Roman"/>
          <w:sz w:val="24"/>
          <w:szCs w:val="24"/>
        </w:rPr>
        <w:t xml:space="preserve"> to me</w:t>
      </w:r>
      <w:r w:rsidRPr="00E30860">
        <w:rPr>
          <w:rFonts w:ascii="Times New Roman" w:hAnsi="Times New Roman" w:cs="Times New Roman"/>
          <w:sz w:val="24"/>
          <w:szCs w:val="24"/>
        </w:rPr>
        <w:t xml:space="preserve"> is; E</w:t>
      </w:r>
      <w:r w:rsidRPr="00E30860">
        <w:rPr>
          <w:rFonts w:ascii="Times New Roman" w:hAnsi="Times New Roman" w:cs="Times New Roman"/>
          <w:sz w:val="24"/>
          <w:szCs w:val="24"/>
        </w:rPr>
        <w:t xml:space="preserve">ight-month-old kasha, who has crawled under </w:t>
      </w:r>
      <w:r w:rsidRPr="00E30860">
        <w:rPr>
          <w:rFonts w:ascii="Times New Roman" w:hAnsi="Times New Roman" w:cs="Times New Roman"/>
          <w:sz w:val="24"/>
          <w:szCs w:val="24"/>
        </w:rPr>
        <w:t xml:space="preserve">a rocking chair, begins to cry. Her caregiver, noting her distress, bends down and lifts her up, saying, “You’re all right. You’re all right”. The second example </w:t>
      </w:r>
      <w:r w:rsidRPr="00E30860">
        <w:rPr>
          <w:rFonts w:ascii="Times New Roman" w:hAnsi="Times New Roman" w:cs="Times New Roman"/>
          <w:sz w:val="24"/>
          <w:szCs w:val="24"/>
        </w:rPr>
        <w:t>of</w:t>
      </w:r>
      <w:r w:rsidRPr="00E30860">
        <w:rPr>
          <w:rFonts w:ascii="Times New Roman" w:hAnsi="Times New Roman" w:cs="Times New Roman"/>
          <w:sz w:val="24"/>
          <w:szCs w:val="24"/>
        </w:rPr>
        <w:t xml:space="preserve"> an</w:t>
      </w:r>
      <w:r w:rsidRPr="00E30860">
        <w:rPr>
          <w:rFonts w:ascii="Times New Roman" w:hAnsi="Times New Roman" w:cs="Times New Roman"/>
          <w:sz w:val="24"/>
          <w:szCs w:val="24"/>
        </w:rPr>
        <w:t xml:space="preserve"> </w:t>
      </w:r>
      <w:r w:rsidRPr="00E30860">
        <w:rPr>
          <w:rFonts w:ascii="Times New Roman" w:hAnsi="Times New Roman" w:cs="Times New Roman"/>
          <w:noProof/>
          <w:sz w:val="24"/>
          <w:szCs w:val="24"/>
        </w:rPr>
        <w:t>inappropriate</w:t>
      </w:r>
      <w:r w:rsidRPr="00E30860">
        <w:rPr>
          <w:rFonts w:ascii="Times New Roman" w:hAnsi="Times New Roman" w:cs="Times New Roman"/>
          <w:sz w:val="24"/>
          <w:szCs w:val="24"/>
        </w:rPr>
        <w:t xml:space="preserve"> situation </w:t>
      </w:r>
      <w:r w:rsidRPr="00E30860">
        <w:rPr>
          <w:rFonts w:ascii="Times New Roman" w:hAnsi="Times New Roman" w:cs="Times New Roman"/>
          <w:sz w:val="24"/>
          <w:szCs w:val="24"/>
        </w:rPr>
        <w:t xml:space="preserve">that </w:t>
      </w:r>
      <w:r w:rsidRPr="00E30860">
        <w:rPr>
          <w:rFonts w:ascii="Times New Roman" w:hAnsi="Times New Roman" w:cs="Times New Roman"/>
          <w:noProof/>
          <w:sz w:val="24"/>
          <w:szCs w:val="24"/>
        </w:rPr>
        <w:t>seem</w:t>
      </w:r>
      <w:r w:rsidRPr="00E30860">
        <w:rPr>
          <w:rFonts w:ascii="Times New Roman" w:hAnsi="Times New Roman" w:cs="Times New Roman"/>
          <w:noProof/>
          <w:sz w:val="24"/>
          <w:szCs w:val="24"/>
        </w:rPr>
        <w:t>s</w:t>
      </w:r>
      <w:r w:rsidRPr="00E30860">
        <w:rPr>
          <w:rFonts w:ascii="Times New Roman" w:hAnsi="Times New Roman" w:cs="Times New Roman"/>
          <w:sz w:val="24"/>
          <w:szCs w:val="24"/>
        </w:rPr>
        <w:t xml:space="preserve"> not inappropriate</w:t>
      </w:r>
      <w:r w:rsidRPr="00E30860">
        <w:rPr>
          <w:rFonts w:ascii="Times New Roman" w:hAnsi="Times New Roman" w:cs="Times New Roman"/>
          <w:sz w:val="24"/>
          <w:szCs w:val="24"/>
        </w:rPr>
        <w:t xml:space="preserve"> to me is; Mary no</w:t>
      </w:r>
      <w:r w:rsidRPr="00E30860">
        <w:rPr>
          <w:rFonts w:ascii="Times New Roman" w:hAnsi="Times New Roman" w:cs="Times New Roman"/>
          <w:sz w:val="24"/>
          <w:szCs w:val="24"/>
        </w:rPr>
        <w:t xml:space="preserve">tices a smelly diaper. She asks her companion caregiver, “Did you change Chelsea before putting her down?” </w:t>
      </w:r>
      <w:r w:rsidRPr="00E30860">
        <w:rPr>
          <w:rFonts w:ascii="Times New Roman" w:hAnsi="Times New Roman" w:cs="Times New Roman"/>
          <w:sz w:val="24"/>
          <w:szCs w:val="24"/>
        </w:rPr>
        <w:t>when her coworker responds no, M</w:t>
      </w:r>
      <w:r w:rsidRPr="00E30860">
        <w:rPr>
          <w:rFonts w:ascii="Times New Roman" w:hAnsi="Times New Roman" w:cs="Times New Roman"/>
          <w:sz w:val="24"/>
          <w:szCs w:val="24"/>
        </w:rPr>
        <w:t>ary goes to the crib, picks up Chelsea and wordlessly proceeds to change her diaper. “</w:t>
      </w:r>
      <w:r w:rsidRPr="00E30860">
        <w:rPr>
          <w:rFonts w:ascii="Times New Roman" w:hAnsi="Times New Roman" w:cs="Times New Roman"/>
          <w:sz w:val="24"/>
          <w:szCs w:val="24"/>
        </w:rPr>
        <w:t>W</w:t>
      </w:r>
      <w:r w:rsidRPr="00E30860">
        <w:rPr>
          <w:rFonts w:ascii="Times New Roman" w:hAnsi="Times New Roman" w:cs="Times New Roman"/>
          <w:sz w:val="24"/>
          <w:szCs w:val="24"/>
        </w:rPr>
        <w:t>ho else in the room needs to b</w:t>
      </w:r>
      <w:r w:rsidRPr="00E30860">
        <w:rPr>
          <w:rFonts w:ascii="Times New Roman" w:hAnsi="Times New Roman" w:cs="Times New Roman"/>
          <w:sz w:val="24"/>
          <w:szCs w:val="24"/>
        </w:rPr>
        <w:t xml:space="preserve">e changed?” she asks as she lays Chelsea down and walks away. The situation according to my perspective is supposed to be </w:t>
      </w:r>
      <w:r w:rsidRPr="00E30860">
        <w:rPr>
          <w:rFonts w:ascii="Times New Roman" w:hAnsi="Times New Roman" w:cs="Times New Roman"/>
          <w:noProof/>
          <w:sz w:val="24"/>
          <w:szCs w:val="24"/>
        </w:rPr>
        <w:t>labeled</w:t>
      </w:r>
      <w:r w:rsidRPr="00E30860">
        <w:rPr>
          <w:rFonts w:ascii="Times New Roman" w:hAnsi="Times New Roman" w:cs="Times New Roman"/>
          <w:sz w:val="24"/>
          <w:szCs w:val="24"/>
        </w:rPr>
        <w:t xml:space="preserve"> </w:t>
      </w:r>
      <w:r w:rsidRPr="00E30860">
        <w:rPr>
          <w:rFonts w:ascii="Times New Roman" w:hAnsi="Times New Roman" w:cs="Times New Roman"/>
          <w:noProof/>
          <w:sz w:val="24"/>
          <w:szCs w:val="24"/>
        </w:rPr>
        <w:t>appropriate</w:t>
      </w:r>
      <w:r w:rsidRPr="00E30860">
        <w:rPr>
          <w:rFonts w:ascii="Times New Roman" w:hAnsi="Times New Roman" w:cs="Times New Roman"/>
          <w:noProof/>
          <w:sz w:val="24"/>
          <w:szCs w:val="24"/>
        </w:rPr>
        <w:t>ly</w:t>
      </w:r>
      <w:r w:rsidRPr="00E30860">
        <w:rPr>
          <w:rFonts w:ascii="Times New Roman" w:hAnsi="Times New Roman" w:cs="Times New Roman"/>
          <w:sz w:val="24"/>
          <w:szCs w:val="24"/>
        </w:rPr>
        <w:t xml:space="preserve"> since the caregiver did </w:t>
      </w:r>
      <w:r w:rsidRPr="00E30860">
        <w:rPr>
          <w:rFonts w:ascii="Times New Roman" w:hAnsi="Times New Roman" w:cs="Times New Roman"/>
          <w:sz w:val="24"/>
          <w:szCs w:val="24"/>
        </w:rPr>
        <w:t>the right thing with an aim</w:t>
      </w:r>
      <w:r w:rsidRPr="00E30860">
        <w:rPr>
          <w:rFonts w:ascii="Times New Roman" w:hAnsi="Times New Roman" w:cs="Times New Roman"/>
          <w:sz w:val="24"/>
          <w:szCs w:val="24"/>
        </w:rPr>
        <w:t xml:space="preserve"> to offer maximum comfort to the child.</w:t>
      </w:r>
      <w:r w:rsidRPr="00E30860">
        <w:rPr>
          <w:rFonts w:ascii="Times New Roman" w:hAnsi="Times New Roman" w:cs="Times New Roman"/>
          <w:sz w:val="24"/>
          <w:szCs w:val="24"/>
        </w:rPr>
        <w:t xml:space="preserve"> The family may feel d</w:t>
      </w:r>
      <w:r w:rsidRPr="00E30860">
        <w:rPr>
          <w:rFonts w:ascii="Times New Roman" w:hAnsi="Times New Roman" w:cs="Times New Roman"/>
          <w:sz w:val="24"/>
          <w:szCs w:val="24"/>
        </w:rPr>
        <w:t xml:space="preserve">emoralized if their practice was </w:t>
      </w:r>
      <w:r w:rsidRPr="00E30860">
        <w:rPr>
          <w:rFonts w:ascii="Times New Roman" w:hAnsi="Times New Roman" w:cs="Times New Roman"/>
          <w:noProof/>
          <w:sz w:val="24"/>
          <w:szCs w:val="24"/>
        </w:rPr>
        <w:t>labeled</w:t>
      </w:r>
      <w:r w:rsidRPr="00E30860">
        <w:rPr>
          <w:rFonts w:ascii="Times New Roman" w:hAnsi="Times New Roman" w:cs="Times New Roman"/>
          <w:sz w:val="24"/>
          <w:szCs w:val="24"/>
        </w:rPr>
        <w:t xml:space="preserve"> inappropriate by the staff or provider. For that reason, before </w:t>
      </w:r>
      <w:r w:rsidRPr="00E30860">
        <w:rPr>
          <w:rFonts w:ascii="Times New Roman" w:hAnsi="Times New Roman" w:cs="Times New Roman"/>
          <w:noProof/>
          <w:sz w:val="24"/>
          <w:szCs w:val="24"/>
        </w:rPr>
        <w:t>labeling</w:t>
      </w:r>
      <w:r w:rsidRPr="00E30860">
        <w:rPr>
          <w:rFonts w:ascii="Times New Roman" w:hAnsi="Times New Roman" w:cs="Times New Roman"/>
          <w:sz w:val="24"/>
          <w:szCs w:val="24"/>
        </w:rPr>
        <w:t xml:space="preserve"> any family practice inappropriate thorough investigation should be undertaken.</w:t>
      </w:r>
    </w:p>
    <w:p w14:paraId="45EB8ABE" w14:textId="75F31E8D" w:rsidR="007174C8" w:rsidRPr="00691F7F" w:rsidRDefault="008162EF" w:rsidP="00236B64">
      <w:pPr>
        <w:spacing w:line="480" w:lineRule="auto"/>
        <w:rPr>
          <w:rFonts w:ascii="Times New Roman" w:hAnsi="Times New Roman" w:cs="Times New Roman"/>
          <w:i/>
          <w:sz w:val="24"/>
          <w:szCs w:val="24"/>
        </w:rPr>
      </w:pPr>
      <w:r>
        <w:rPr>
          <w:rFonts w:ascii="Times New Roman" w:hAnsi="Times New Roman" w:cs="Times New Roman"/>
          <w:b/>
          <w:sz w:val="24"/>
          <w:szCs w:val="24"/>
        </w:rPr>
        <w:t xml:space="preserve">Reading 4: Question 2: </w:t>
      </w:r>
      <w:r w:rsidRPr="00691F7F">
        <w:rPr>
          <w:rFonts w:ascii="Times New Roman" w:hAnsi="Times New Roman" w:cs="Times New Roman"/>
          <w:i/>
          <w:sz w:val="24"/>
          <w:szCs w:val="24"/>
        </w:rPr>
        <w:t>Why do you think adults tend to buy glit</w:t>
      </w:r>
      <w:r w:rsidRPr="00691F7F">
        <w:rPr>
          <w:rFonts w:ascii="Times New Roman" w:hAnsi="Times New Roman" w:cs="Times New Roman"/>
          <w:i/>
          <w:sz w:val="24"/>
          <w:szCs w:val="24"/>
        </w:rPr>
        <w:t>ter toys that make noises and surprise infants? Do you agree with Anna that simple toys are better?</w:t>
      </w:r>
    </w:p>
    <w:p w14:paraId="78366EDD" w14:textId="77777777" w:rsidR="00DA7A38" w:rsidRDefault="008162EF" w:rsidP="00236B64">
      <w:pPr>
        <w:spacing w:line="480" w:lineRule="auto"/>
        <w:rPr>
          <w:rFonts w:ascii="Times New Roman" w:hAnsi="Times New Roman" w:cs="Times New Roman"/>
          <w:sz w:val="24"/>
          <w:szCs w:val="24"/>
        </w:rPr>
      </w:pPr>
      <w:r w:rsidRPr="00E30860">
        <w:rPr>
          <w:rFonts w:ascii="Times New Roman" w:hAnsi="Times New Roman" w:cs="Times New Roman"/>
          <w:sz w:val="24"/>
          <w:szCs w:val="24"/>
        </w:rPr>
        <w:tab/>
      </w:r>
      <w:r w:rsidRPr="00E30860">
        <w:rPr>
          <w:rFonts w:ascii="Times New Roman" w:hAnsi="Times New Roman" w:cs="Times New Roman"/>
          <w:sz w:val="24"/>
          <w:szCs w:val="24"/>
        </w:rPr>
        <w:t>Adults tend to buy glittery toys that make noises and surprise infants because they are a</w:t>
      </w:r>
      <w:r w:rsidRPr="00E30860">
        <w:rPr>
          <w:rFonts w:ascii="Times New Roman" w:hAnsi="Times New Roman" w:cs="Times New Roman"/>
          <w:sz w:val="24"/>
          <w:szCs w:val="24"/>
        </w:rPr>
        <w:t>estheticall</w:t>
      </w:r>
      <w:r w:rsidRPr="00E30860">
        <w:rPr>
          <w:rFonts w:ascii="Times New Roman" w:hAnsi="Times New Roman" w:cs="Times New Roman"/>
          <w:sz w:val="24"/>
          <w:szCs w:val="24"/>
        </w:rPr>
        <w:t xml:space="preserve">y </w:t>
      </w:r>
      <w:r w:rsidRPr="00E30860">
        <w:rPr>
          <w:rFonts w:ascii="Times New Roman" w:hAnsi="Times New Roman" w:cs="Times New Roman"/>
          <w:sz w:val="24"/>
          <w:szCs w:val="24"/>
        </w:rPr>
        <w:t>pleased</w:t>
      </w:r>
      <w:r w:rsidRPr="00E30860">
        <w:rPr>
          <w:rFonts w:ascii="Times New Roman" w:hAnsi="Times New Roman" w:cs="Times New Roman"/>
          <w:sz w:val="24"/>
          <w:szCs w:val="24"/>
        </w:rPr>
        <w:t xml:space="preserve">. </w:t>
      </w:r>
      <w:r w:rsidRPr="00E30860">
        <w:rPr>
          <w:rFonts w:ascii="Times New Roman" w:hAnsi="Times New Roman" w:cs="Times New Roman"/>
          <w:sz w:val="24"/>
          <w:szCs w:val="24"/>
        </w:rPr>
        <w:t xml:space="preserve">This comes from the fact that the parents have already lost the ability to play and imagine. In addition, parents opt to buy such toys since they fail to remember that the </w:t>
      </w:r>
      <w:r w:rsidRPr="00E30860">
        <w:rPr>
          <w:rFonts w:ascii="Times New Roman" w:hAnsi="Times New Roman" w:cs="Times New Roman"/>
          <w:sz w:val="24"/>
          <w:szCs w:val="24"/>
        </w:rPr>
        <w:lastRenderedPageBreak/>
        <w:t xml:space="preserve">child can turn the simplest box into a world </w:t>
      </w:r>
      <w:r w:rsidRPr="00E30860">
        <w:rPr>
          <w:rFonts w:ascii="Times New Roman" w:hAnsi="Times New Roman" w:cs="Times New Roman"/>
          <w:noProof/>
          <w:sz w:val="24"/>
          <w:szCs w:val="24"/>
        </w:rPr>
        <w:t>o</w:t>
      </w:r>
      <w:r w:rsidRPr="00E30860">
        <w:rPr>
          <w:rFonts w:ascii="Times New Roman" w:hAnsi="Times New Roman" w:cs="Times New Roman"/>
          <w:noProof/>
          <w:sz w:val="24"/>
          <w:szCs w:val="24"/>
        </w:rPr>
        <w:t>f</w:t>
      </w:r>
      <w:r w:rsidRPr="00E30860">
        <w:rPr>
          <w:rFonts w:ascii="Times New Roman" w:hAnsi="Times New Roman" w:cs="Times New Roman"/>
          <w:sz w:val="24"/>
          <w:szCs w:val="24"/>
        </w:rPr>
        <w:t xml:space="preserve"> wonder from their imagination. I agr</w:t>
      </w:r>
      <w:r w:rsidRPr="00E30860">
        <w:rPr>
          <w:rFonts w:ascii="Times New Roman" w:hAnsi="Times New Roman" w:cs="Times New Roman"/>
          <w:sz w:val="24"/>
          <w:szCs w:val="24"/>
        </w:rPr>
        <w:t>ee with Anna that simple toys are better. By giving the child a chance to use their imagination will help them learn better since what they imagine is som</w:t>
      </w:r>
      <w:r w:rsidRPr="00E30860">
        <w:rPr>
          <w:rFonts w:ascii="Times New Roman" w:hAnsi="Times New Roman" w:cs="Times New Roman"/>
          <w:sz w:val="24"/>
          <w:szCs w:val="24"/>
        </w:rPr>
        <w:t>ething they are interested in. O</w:t>
      </w:r>
      <w:r w:rsidRPr="00E30860">
        <w:rPr>
          <w:rFonts w:ascii="Times New Roman" w:hAnsi="Times New Roman" w:cs="Times New Roman"/>
          <w:sz w:val="24"/>
          <w:szCs w:val="24"/>
        </w:rPr>
        <w:t xml:space="preserve">ffering a child with a toy that stimulates their ears and eyes offers </w:t>
      </w:r>
      <w:r w:rsidRPr="00E30860">
        <w:rPr>
          <w:rFonts w:ascii="Times New Roman" w:hAnsi="Times New Roman" w:cs="Times New Roman"/>
          <w:sz w:val="24"/>
          <w:szCs w:val="24"/>
        </w:rPr>
        <w:t xml:space="preserve">them with </w:t>
      </w:r>
      <w:r w:rsidRPr="00E30860">
        <w:rPr>
          <w:rFonts w:ascii="Times New Roman" w:hAnsi="Times New Roman" w:cs="Times New Roman"/>
          <w:noProof/>
          <w:sz w:val="24"/>
          <w:szCs w:val="24"/>
        </w:rPr>
        <w:t>fewer</w:t>
      </w:r>
      <w:r w:rsidRPr="00E30860">
        <w:rPr>
          <w:rFonts w:ascii="Times New Roman" w:hAnsi="Times New Roman" w:cs="Times New Roman"/>
          <w:sz w:val="24"/>
          <w:szCs w:val="24"/>
        </w:rPr>
        <w:t xml:space="preserve"> choices to use their imagination to come up with fun on their own.</w:t>
      </w:r>
    </w:p>
    <w:p w14:paraId="5B481E4D" w14:textId="77777777" w:rsidR="00E30860" w:rsidRPr="00691F7F" w:rsidRDefault="008162EF" w:rsidP="00E30860">
      <w:pPr>
        <w:spacing w:line="480" w:lineRule="auto"/>
        <w:rPr>
          <w:rFonts w:ascii="Times New Roman" w:hAnsi="Times New Roman" w:cs="Times New Roman"/>
          <w:i/>
          <w:sz w:val="24"/>
          <w:szCs w:val="24"/>
        </w:rPr>
      </w:pPr>
      <w:r w:rsidRPr="00691F7F">
        <w:rPr>
          <w:rFonts w:ascii="Times New Roman" w:hAnsi="Times New Roman" w:cs="Times New Roman"/>
          <w:bCs/>
          <w:i/>
          <w:color w:val="1D1D1D"/>
          <w:sz w:val="24"/>
          <w:szCs w:val="24"/>
        </w:rPr>
        <w:t>What do you know about cultural differences in caregiving routines? How does what you know differ from what's shown in this chapter? What would you do if you were told to "f</w:t>
      </w:r>
      <w:r w:rsidRPr="00691F7F">
        <w:rPr>
          <w:rFonts w:ascii="Times New Roman" w:hAnsi="Times New Roman" w:cs="Times New Roman"/>
          <w:bCs/>
          <w:i/>
          <w:color w:val="1D1D1D"/>
          <w:sz w:val="24"/>
          <w:szCs w:val="24"/>
        </w:rPr>
        <w:t>ollow the book" and didn't believe in it? What would you do if a parent's beliefs about carrying out a particular routine differed from yours?</w:t>
      </w:r>
    </w:p>
    <w:p w14:paraId="78BF6049" w14:textId="77777777" w:rsidR="00E30860" w:rsidRPr="00E30860" w:rsidRDefault="008162EF" w:rsidP="00E30860">
      <w:pPr>
        <w:spacing w:line="480" w:lineRule="auto"/>
        <w:ind w:firstLine="720"/>
        <w:rPr>
          <w:rFonts w:ascii="Times New Roman" w:hAnsi="Times New Roman" w:cs="Times New Roman"/>
          <w:sz w:val="24"/>
          <w:szCs w:val="24"/>
        </w:rPr>
      </w:pPr>
      <w:r w:rsidRPr="00E30860">
        <w:rPr>
          <w:rFonts w:ascii="Times New Roman" w:hAnsi="Times New Roman" w:cs="Times New Roman"/>
          <w:sz w:val="24"/>
          <w:szCs w:val="24"/>
        </w:rPr>
        <w:t>Cultural differences in caregiving routines demand more attention than how people perceive. Today most of the car</w:t>
      </w:r>
      <w:r w:rsidRPr="00E30860">
        <w:rPr>
          <w:rFonts w:ascii="Times New Roman" w:hAnsi="Times New Roman" w:cs="Times New Roman"/>
          <w:sz w:val="24"/>
          <w:szCs w:val="24"/>
        </w:rPr>
        <w:t xml:space="preserve">egivers have less training on the same and this makes them give inadequate care to the toddlers. From my past experience, I have verified that most of the caregivers lack sufficient knowledge in addressing the issue of culture, language </w:t>
      </w:r>
      <w:r w:rsidRPr="00E30860">
        <w:rPr>
          <w:rFonts w:ascii="Times New Roman" w:hAnsi="Times New Roman" w:cs="Times New Roman"/>
          <w:noProof/>
          <w:sz w:val="24"/>
          <w:szCs w:val="24"/>
        </w:rPr>
        <w:t>and</w:t>
      </w:r>
      <w:r w:rsidRPr="00E30860">
        <w:rPr>
          <w:rFonts w:ascii="Times New Roman" w:hAnsi="Times New Roman" w:cs="Times New Roman"/>
          <w:sz w:val="24"/>
          <w:szCs w:val="24"/>
        </w:rPr>
        <w:t xml:space="preserve"> race. Today car</w:t>
      </w:r>
      <w:r w:rsidRPr="00E30860">
        <w:rPr>
          <w:rFonts w:ascii="Times New Roman" w:hAnsi="Times New Roman" w:cs="Times New Roman"/>
          <w:sz w:val="24"/>
          <w:szCs w:val="24"/>
        </w:rPr>
        <w:t xml:space="preserve">egivers training lacks the required measures to establish the connection between diversity and quality care. Looking also at the </w:t>
      </w:r>
      <w:r w:rsidRPr="00E30860">
        <w:rPr>
          <w:rFonts w:ascii="Times New Roman" w:hAnsi="Times New Roman" w:cs="Times New Roman"/>
          <w:noProof/>
          <w:sz w:val="24"/>
          <w:szCs w:val="24"/>
        </w:rPr>
        <w:t>today's</w:t>
      </w:r>
      <w:r w:rsidRPr="00E30860">
        <w:rPr>
          <w:rFonts w:ascii="Times New Roman" w:hAnsi="Times New Roman" w:cs="Times New Roman"/>
          <w:sz w:val="24"/>
          <w:szCs w:val="24"/>
        </w:rPr>
        <w:t xml:space="preserve"> </w:t>
      </w:r>
      <w:r w:rsidRPr="00E30860">
        <w:rPr>
          <w:rFonts w:ascii="Times New Roman" w:hAnsi="Times New Roman" w:cs="Times New Roman"/>
          <w:noProof/>
          <w:sz w:val="24"/>
          <w:szCs w:val="24"/>
        </w:rPr>
        <w:t>childbearing</w:t>
      </w:r>
      <w:r w:rsidRPr="00E30860">
        <w:rPr>
          <w:rFonts w:ascii="Times New Roman" w:hAnsi="Times New Roman" w:cs="Times New Roman"/>
          <w:sz w:val="24"/>
          <w:szCs w:val="24"/>
        </w:rPr>
        <w:t xml:space="preserve"> care, what is considered as quality care lacks a thorough analysis </w:t>
      </w:r>
      <w:r w:rsidRPr="00E30860">
        <w:rPr>
          <w:rFonts w:ascii="Times New Roman" w:hAnsi="Times New Roman" w:cs="Times New Roman"/>
          <w:noProof/>
          <w:sz w:val="24"/>
          <w:szCs w:val="24"/>
        </w:rPr>
        <w:t>of</w:t>
      </w:r>
      <w:r w:rsidRPr="00E30860">
        <w:rPr>
          <w:rFonts w:ascii="Times New Roman" w:hAnsi="Times New Roman" w:cs="Times New Roman"/>
          <w:sz w:val="24"/>
          <w:szCs w:val="24"/>
        </w:rPr>
        <w:t xml:space="preserve"> the implications of linguistic, cult</w:t>
      </w:r>
      <w:r w:rsidRPr="00E30860">
        <w:rPr>
          <w:rFonts w:ascii="Times New Roman" w:hAnsi="Times New Roman" w:cs="Times New Roman"/>
          <w:sz w:val="24"/>
          <w:szCs w:val="24"/>
        </w:rPr>
        <w:t>ural and racial diversity in child care and child development. This makes even the teachers at school not to be able to differentiate and appreciate some of the cultural differences in the caregiving routines.</w:t>
      </w:r>
    </w:p>
    <w:p w14:paraId="60DDDB6F" w14:textId="77777777" w:rsidR="00E30860" w:rsidRPr="00E30860" w:rsidRDefault="008162EF" w:rsidP="00E30860">
      <w:pPr>
        <w:spacing w:line="480" w:lineRule="auto"/>
        <w:ind w:firstLine="720"/>
        <w:rPr>
          <w:rFonts w:ascii="Times New Roman" w:hAnsi="Times New Roman" w:cs="Times New Roman"/>
          <w:sz w:val="24"/>
          <w:szCs w:val="24"/>
        </w:rPr>
      </w:pPr>
      <w:r w:rsidRPr="00E30860">
        <w:rPr>
          <w:rFonts w:ascii="Times New Roman" w:hAnsi="Times New Roman" w:cs="Times New Roman"/>
          <w:sz w:val="24"/>
          <w:szCs w:val="24"/>
        </w:rPr>
        <w:t>What I know is that children are not given the</w:t>
      </w:r>
      <w:r w:rsidRPr="00E30860">
        <w:rPr>
          <w:rFonts w:ascii="Times New Roman" w:hAnsi="Times New Roman" w:cs="Times New Roman"/>
          <w:sz w:val="24"/>
          <w:szCs w:val="24"/>
        </w:rPr>
        <w:t xml:space="preserve"> freedom to make their own choices. This comes from the fact that the child may hold something that is will expose them to danger. For example, in the </w:t>
      </w:r>
      <w:r w:rsidRPr="00E30860">
        <w:rPr>
          <w:rFonts w:ascii="Times New Roman" w:hAnsi="Times New Roman" w:cs="Times New Roman"/>
          <w:noProof/>
          <w:sz w:val="24"/>
          <w:szCs w:val="24"/>
        </w:rPr>
        <w:t>house,</w:t>
      </w:r>
      <w:r w:rsidRPr="00E30860">
        <w:rPr>
          <w:rFonts w:ascii="Times New Roman" w:hAnsi="Times New Roman" w:cs="Times New Roman"/>
          <w:sz w:val="24"/>
          <w:szCs w:val="24"/>
        </w:rPr>
        <w:t xml:space="preserve"> a caregiver may have a number of toys, but the caregiver is the one who will choose which toy the </w:t>
      </w:r>
      <w:r w:rsidRPr="00E30860">
        <w:rPr>
          <w:rFonts w:ascii="Times New Roman" w:hAnsi="Times New Roman" w:cs="Times New Roman"/>
          <w:sz w:val="24"/>
          <w:szCs w:val="24"/>
        </w:rPr>
        <w:t xml:space="preserve">child will play with. In addition, the caregiver puts the toy in the </w:t>
      </w:r>
      <w:r w:rsidRPr="00E30860">
        <w:rPr>
          <w:rFonts w:ascii="Times New Roman" w:hAnsi="Times New Roman" w:cs="Times New Roman"/>
          <w:sz w:val="24"/>
          <w:szCs w:val="24"/>
        </w:rPr>
        <w:lastRenderedPageBreak/>
        <w:t>child's hand which differs from what is stated in the chapter as the child is left to make choices on which toy to use.</w:t>
      </w:r>
    </w:p>
    <w:p w14:paraId="3A382889" w14:textId="77777777" w:rsidR="00E30860" w:rsidRPr="00E30860" w:rsidRDefault="008162EF" w:rsidP="00E30860">
      <w:pPr>
        <w:spacing w:line="480" w:lineRule="auto"/>
        <w:ind w:firstLine="720"/>
        <w:rPr>
          <w:rFonts w:ascii="Times New Roman" w:hAnsi="Times New Roman" w:cs="Times New Roman"/>
          <w:sz w:val="24"/>
          <w:szCs w:val="24"/>
        </w:rPr>
      </w:pPr>
      <w:r w:rsidRPr="00E30860">
        <w:rPr>
          <w:rFonts w:ascii="Times New Roman" w:hAnsi="Times New Roman" w:cs="Times New Roman"/>
          <w:sz w:val="24"/>
          <w:szCs w:val="24"/>
        </w:rPr>
        <w:t xml:space="preserve">Secondly, giving the child sufficient space to move around is another thing that </w:t>
      </w:r>
      <w:r w:rsidRPr="00E30860">
        <w:rPr>
          <w:rFonts w:ascii="Times New Roman" w:hAnsi="Times New Roman" w:cs="Times New Roman"/>
          <w:noProof/>
          <w:sz w:val="24"/>
          <w:szCs w:val="24"/>
        </w:rPr>
        <w:t>is</w:t>
      </w:r>
      <w:r w:rsidRPr="00E30860">
        <w:rPr>
          <w:rFonts w:ascii="Times New Roman" w:hAnsi="Times New Roman" w:cs="Times New Roman"/>
          <w:sz w:val="24"/>
          <w:szCs w:val="24"/>
        </w:rPr>
        <w:t xml:space="preserve"> not used to. During all my encounters with the caregivers, I have noticed that they usually restrict the movement of the child since the child may land in a </w:t>
      </w:r>
      <w:r w:rsidRPr="00E30860">
        <w:rPr>
          <w:rFonts w:ascii="Times New Roman" w:hAnsi="Times New Roman" w:cs="Times New Roman"/>
          <w:noProof/>
          <w:sz w:val="24"/>
          <w:szCs w:val="24"/>
        </w:rPr>
        <w:t>dangerous</w:t>
      </w:r>
      <w:r w:rsidRPr="00E30860">
        <w:rPr>
          <w:rFonts w:ascii="Times New Roman" w:hAnsi="Times New Roman" w:cs="Times New Roman"/>
          <w:sz w:val="24"/>
          <w:szCs w:val="24"/>
        </w:rPr>
        <w:t xml:space="preserve"> situa</w:t>
      </w:r>
      <w:r w:rsidRPr="00E30860">
        <w:rPr>
          <w:rFonts w:ascii="Times New Roman" w:hAnsi="Times New Roman" w:cs="Times New Roman"/>
          <w:sz w:val="24"/>
          <w:szCs w:val="24"/>
        </w:rPr>
        <w:t xml:space="preserve">tion. However, in the </w:t>
      </w:r>
      <w:r w:rsidRPr="00E30860">
        <w:rPr>
          <w:rFonts w:ascii="Times New Roman" w:hAnsi="Times New Roman" w:cs="Times New Roman"/>
          <w:noProof/>
          <w:sz w:val="24"/>
          <w:szCs w:val="24"/>
        </w:rPr>
        <w:t>chapter,</w:t>
      </w:r>
      <w:r w:rsidRPr="00E30860">
        <w:rPr>
          <w:rFonts w:ascii="Times New Roman" w:hAnsi="Times New Roman" w:cs="Times New Roman"/>
          <w:sz w:val="24"/>
          <w:szCs w:val="24"/>
        </w:rPr>
        <w:t xml:space="preserve"> it is clearly stated that the children are given sufficient space to move around and the caregiver can look whether the child is asleep or not from a distance.</w:t>
      </w:r>
    </w:p>
    <w:p w14:paraId="1777E93D" w14:textId="5DB5CE60" w:rsidR="00E30860" w:rsidRPr="00E30860" w:rsidRDefault="008162EF" w:rsidP="00E30860">
      <w:pPr>
        <w:spacing w:line="480" w:lineRule="auto"/>
        <w:ind w:firstLine="720"/>
        <w:rPr>
          <w:rFonts w:ascii="Times New Roman" w:hAnsi="Times New Roman" w:cs="Times New Roman"/>
          <w:sz w:val="24"/>
          <w:szCs w:val="24"/>
        </w:rPr>
      </w:pPr>
      <w:r w:rsidRPr="00E30860">
        <w:rPr>
          <w:rFonts w:ascii="Times New Roman" w:hAnsi="Times New Roman" w:cs="Times New Roman"/>
          <w:sz w:val="24"/>
          <w:szCs w:val="24"/>
        </w:rPr>
        <w:t>Fencing the playing field of the child is another thing that tend</w:t>
      </w:r>
      <w:r w:rsidRPr="00E30860">
        <w:rPr>
          <w:rFonts w:ascii="Times New Roman" w:hAnsi="Times New Roman" w:cs="Times New Roman"/>
          <w:sz w:val="24"/>
          <w:szCs w:val="24"/>
        </w:rPr>
        <w:t>s to differ from what I know. Fencing the child’s playing area can be somehow dangerous since the child may be exposed to unexpected real accidents which may, in turn, hurt the child desire for autonomous activity. However, in the chapter, the playing area</w:t>
      </w:r>
      <w:r w:rsidRPr="00E30860">
        <w:rPr>
          <w:rFonts w:ascii="Times New Roman" w:hAnsi="Times New Roman" w:cs="Times New Roman"/>
          <w:sz w:val="24"/>
          <w:szCs w:val="24"/>
        </w:rPr>
        <w:t xml:space="preserve"> of the child is fenced to keep danger out. What the chapter elaborates about this is that the moment the child </w:t>
      </w:r>
      <w:r w:rsidRPr="00E30860">
        <w:rPr>
          <w:rFonts w:ascii="Times New Roman" w:hAnsi="Times New Roman" w:cs="Times New Roman"/>
          <w:sz w:val="24"/>
          <w:szCs w:val="24"/>
        </w:rPr>
        <w:t>encounters</w:t>
      </w:r>
      <w:r w:rsidRPr="00E30860">
        <w:rPr>
          <w:rFonts w:ascii="Times New Roman" w:hAnsi="Times New Roman" w:cs="Times New Roman"/>
          <w:sz w:val="24"/>
          <w:szCs w:val="24"/>
        </w:rPr>
        <w:t xml:space="preserve"> a problem with an object in the fenced area they will tend to be more careful in future.</w:t>
      </w:r>
    </w:p>
    <w:p w14:paraId="6E3B77FD" w14:textId="77777777" w:rsidR="00E30860" w:rsidRPr="00E30860" w:rsidRDefault="008162EF" w:rsidP="00E30860">
      <w:pPr>
        <w:spacing w:line="480" w:lineRule="auto"/>
        <w:ind w:firstLine="720"/>
        <w:rPr>
          <w:rFonts w:ascii="Times New Roman" w:hAnsi="Times New Roman" w:cs="Times New Roman"/>
          <w:sz w:val="24"/>
          <w:szCs w:val="24"/>
        </w:rPr>
      </w:pPr>
      <w:r w:rsidRPr="00E30860">
        <w:rPr>
          <w:rFonts w:ascii="Times New Roman" w:hAnsi="Times New Roman" w:cs="Times New Roman"/>
          <w:sz w:val="24"/>
          <w:szCs w:val="24"/>
        </w:rPr>
        <w:t>If I was told to “follow the book” and didn’</w:t>
      </w:r>
      <w:r w:rsidRPr="00E30860">
        <w:rPr>
          <w:rFonts w:ascii="Times New Roman" w:hAnsi="Times New Roman" w:cs="Times New Roman"/>
          <w:sz w:val="24"/>
          <w:szCs w:val="24"/>
        </w:rPr>
        <w:t xml:space="preserve">t believe in it, what </w:t>
      </w:r>
      <w:r w:rsidRPr="00E30860">
        <w:rPr>
          <w:rFonts w:ascii="Times New Roman" w:hAnsi="Times New Roman" w:cs="Times New Roman"/>
          <w:noProof/>
          <w:sz w:val="24"/>
          <w:szCs w:val="24"/>
        </w:rPr>
        <w:t>I</w:t>
      </w:r>
      <w:r w:rsidRPr="00E30860">
        <w:rPr>
          <w:rFonts w:ascii="Times New Roman" w:hAnsi="Times New Roman" w:cs="Times New Roman"/>
          <w:sz w:val="24"/>
          <w:szCs w:val="24"/>
        </w:rPr>
        <w:t xml:space="preserve"> would do is to choose the most important and sensible aspects of the book. Choosing the most </w:t>
      </w:r>
      <w:r w:rsidRPr="00E30860">
        <w:rPr>
          <w:rFonts w:ascii="Times New Roman" w:hAnsi="Times New Roman" w:cs="Times New Roman"/>
          <w:noProof/>
          <w:sz w:val="24"/>
          <w:szCs w:val="24"/>
        </w:rPr>
        <w:t>sensible</w:t>
      </w:r>
      <w:r w:rsidRPr="00E30860">
        <w:rPr>
          <w:rFonts w:ascii="Times New Roman" w:hAnsi="Times New Roman" w:cs="Times New Roman"/>
          <w:sz w:val="24"/>
          <w:szCs w:val="24"/>
        </w:rPr>
        <w:t xml:space="preserve"> aspects of the book would only be possible after thoroughly analyzing every detail of the book to get the importance of every aspe</w:t>
      </w:r>
      <w:r w:rsidRPr="00E30860">
        <w:rPr>
          <w:rFonts w:ascii="Times New Roman" w:hAnsi="Times New Roman" w:cs="Times New Roman"/>
          <w:sz w:val="24"/>
          <w:szCs w:val="24"/>
        </w:rPr>
        <w:t xml:space="preserve">ct </w:t>
      </w:r>
      <w:r w:rsidRPr="00E30860">
        <w:rPr>
          <w:rFonts w:ascii="Times New Roman" w:hAnsi="Times New Roman" w:cs="Times New Roman"/>
          <w:noProof/>
          <w:sz w:val="24"/>
          <w:szCs w:val="24"/>
        </w:rPr>
        <w:t>of</w:t>
      </w:r>
      <w:r w:rsidRPr="00E30860">
        <w:rPr>
          <w:rFonts w:ascii="Times New Roman" w:hAnsi="Times New Roman" w:cs="Times New Roman"/>
          <w:sz w:val="24"/>
          <w:szCs w:val="24"/>
        </w:rPr>
        <w:t xml:space="preserve"> my life. After analyzing every aspect of the book, I would complement the aspects with what I already believe </w:t>
      </w:r>
      <w:r w:rsidRPr="00E30860">
        <w:rPr>
          <w:rFonts w:ascii="Times New Roman" w:hAnsi="Times New Roman" w:cs="Times New Roman"/>
          <w:noProof/>
          <w:sz w:val="24"/>
          <w:szCs w:val="24"/>
        </w:rPr>
        <w:t>into</w:t>
      </w:r>
      <w:r w:rsidRPr="00E30860">
        <w:rPr>
          <w:rFonts w:ascii="Times New Roman" w:hAnsi="Times New Roman" w:cs="Times New Roman"/>
          <w:sz w:val="24"/>
          <w:szCs w:val="24"/>
        </w:rPr>
        <w:t xml:space="preserve"> better my information about caregiving.</w:t>
      </w:r>
    </w:p>
    <w:p w14:paraId="7A7712E7" w14:textId="77777777" w:rsidR="00E30860" w:rsidRPr="00E30860" w:rsidRDefault="008162EF" w:rsidP="00E30860">
      <w:pPr>
        <w:spacing w:line="480" w:lineRule="auto"/>
        <w:ind w:firstLine="720"/>
        <w:rPr>
          <w:rFonts w:ascii="Times New Roman" w:hAnsi="Times New Roman" w:cs="Times New Roman"/>
          <w:sz w:val="24"/>
          <w:szCs w:val="24"/>
        </w:rPr>
      </w:pPr>
      <w:r w:rsidRPr="00E30860">
        <w:rPr>
          <w:rFonts w:ascii="Times New Roman" w:hAnsi="Times New Roman" w:cs="Times New Roman"/>
          <w:sz w:val="24"/>
          <w:szCs w:val="24"/>
        </w:rPr>
        <w:t xml:space="preserve">If </w:t>
      </w:r>
      <w:r w:rsidRPr="00E30860">
        <w:rPr>
          <w:rFonts w:ascii="Times New Roman" w:hAnsi="Times New Roman" w:cs="Times New Roman"/>
          <w:noProof/>
          <w:sz w:val="24"/>
          <w:szCs w:val="24"/>
        </w:rPr>
        <w:t>in</w:t>
      </w:r>
      <w:r w:rsidRPr="00E30860">
        <w:rPr>
          <w:rFonts w:ascii="Times New Roman" w:hAnsi="Times New Roman" w:cs="Times New Roman"/>
          <w:sz w:val="24"/>
          <w:szCs w:val="24"/>
        </w:rPr>
        <w:t xml:space="preserve"> any </w:t>
      </w:r>
      <w:r w:rsidRPr="00E30860">
        <w:rPr>
          <w:rFonts w:ascii="Times New Roman" w:hAnsi="Times New Roman" w:cs="Times New Roman"/>
          <w:noProof/>
          <w:sz w:val="24"/>
          <w:szCs w:val="24"/>
        </w:rPr>
        <w:t>case,</w:t>
      </w:r>
      <w:r w:rsidRPr="00E30860">
        <w:rPr>
          <w:rFonts w:ascii="Times New Roman" w:hAnsi="Times New Roman" w:cs="Times New Roman"/>
          <w:sz w:val="24"/>
          <w:szCs w:val="24"/>
        </w:rPr>
        <w:t xml:space="preserve"> a parent’s beliefs about carrying a particular routine </w:t>
      </w:r>
      <w:r w:rsidRPr="00E30860">
        <w:rPr>
          <w:rFonts w:ascii="Times New Roman" w:hAnsi="Times New Roman" w:cs="Times New Roman"/>
          <w:noProof/>
          <w:sz w:val="24"/>
          <w:szCs w:val="24"/>
        </w:rPr>
        <w:t>differ</w:t>
      </w:r>
      <w:r w:rsidRPr="00E30860">
        <w:rPr>
          <w:rFonts w:ascii="Times New Roman" w:hAnsi="Times New Roman" w:cs="Times New Roman"/>
          <w:sz w:val="24"/>
          <w:szCs w:val="24"/>
        </w:rPr>
        <w:t xml:space="preserve"> from mine, I woul</w:t>
      </w:r>
      <w:r w:rsidRPr="00E30860">
        <w:rPr>
          <w:rFonts w:ascii="Times New Roman" w:hAnsi="Times New Roman" w:cs="Times New Roman"/>
          <w:sz w:val="24"/>
          <w:szCs w:val="24"/>
        </w:rPr>
        <w:t xml:space="preserve">d first attempt to live as per belief and investigate the consequences of the same. If I discover that the parent's beliefs are of benefit to me, then I would adopt and live </w:t>
      </w:r>
      <w:r w:rsidRPr="00E30860">
        <w:rPr>
          <w:rFonts w:ascii="Times New Roman" w:hAnsi="Times New Roman" w:cs="Times New Roman"/>
          <w:noProof/>
          <w:sz w:val="24"/>
          <w:szCs w:val="24"/>
        </w:rPr>
        <w:t>with</w:t>
      </w:r>
      <w:r w:rsidRPr="00E30860">
        <w:rPr>
          <w:rFonts w:ascii="Times New Roman" w:hAnsi="Times New Roman" w:cs="Times New Roman"/>
          <w:sz w:val="24"/>
          <w:szCs w:val="24"/>
        </w:rPr>
        <w:t>by the beliefs right away. However, if for any case I realize that the beliefs</w:t>
      </w:r>
      <w:r w:rsidRPr="00E30860">
        <w:rPr>
          <w:rFonts w:ascii="Times New Roman" w:hAnsi="Times New Roman" w:cs="Times New Roman"/>
          <w:sz w:val="24"/>
          <w:szCs w:val="24"/>
        </w:rPr>
        <w:t xml:space="preserve"> are worthless, then </w:t>
      </w:r>
      <w:r w:rsidRPr="00E30860">
        <w:rPr>
          <w:rFonts w:ascii="Times New Roman" w:hAnsi="Times New Roman" w:cs="Times New Roman"/>
          <w:sz w:val="24"/>
          <w:szCs w:val="24"/>
        </w:rPr>
        <w:t xml:space="preserve">I would </w:t>
      </w:r>
      <w:r w:rsidRPr="00E30860">
        <w:rPr>
          <w:rFonts w:ascii="Times New Roman" w:hAnsi="Times New Roman" w:cs="Times New Roman"/>
          <w:sz w:val="24"/>
          <w:szCs w:val="24"/>
        </w:rPr>
        <w:lastRenderedPageBreak/>
        <w:t>have no any other choice rather than to do away with the beliefs and continue to live in line with what I believe in.</w:t>
      </w:r>
    </w:p>
    <w:sectPr w:rsidR="00E30860" w:rsidRPr="00E30860" w:rsidSect="00236B64">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AC763B" w14:textId="77777777" w:rsidR="008162EF" w:rsidRDefault="008162EF">
      <w:pPr>
        <w:spacing w:after="0" w:line="240" w:lineRule="auto"/>
      </w:pPr>
      <w:r>
        <w:separator/>
      </w:r>
    </w:p>
  </w:endnote>
  <w:endnote w:type="continuationSeparator" w:id="0">
    <w:p w14:paraId="3A13B829" w14:textId="77777777" w:rsidR="008162EF" w:rsidRDefault="008162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039695" w14:textId="77777777" w:rsidR="008162EF" w:rsidRDefault="008162EF">
      <w:pPr>
        <w:spacing w:after="0" w:line="240" w:lineRule="auto"/>
      </w:pPr>
      <w:r>
        <w:separator/>
      </w:r>
    </w:p>
  </w:footnote>
  <w:footnote w:type="continuationSeparator" w:id="0">
    <w:p w14:paraId="5D24DB8A" w14:textId="77777777" w:rsidR="008162EF" w:rsidRDefault="008162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49079027"/>
      <w:docPartObj>
        <w:docPartGallery w:val="Page Numbers (Top of Page)"/>
        <w:docPartUnique/>
      </w:docPartObj>
    </w:sdtPr>
    <w:sdtEndPr>
      <w:rPr>
        <w:noProof/>
      </w:rPr>
    </w:sdtEndPr>
    <w:sdtContent>
      <w:p w14:paraId="5CC0413C" w14:textId="64714C86" w:rsidR="00236B64" w:rsidRPr="00236B64" w:rsidRDefault="008162EF">
        <w:pPr>
          <w:pStyle w:val="Header"/>
          <w:jc w:val="right"/>
          <w:rPr>
            <w:rFonts w:ascii="Times New Roman" w:hAnsi="Times New Roman" w:cs="Times New Roman"/>
            <w:sz w:val="24"/>
            <w:szCs w:val="24"/>
          </w:rPr>
        </w:pPr>
        <w:r w:rsidRPr="00236B64">
          <w:rPr>
            <w:rFonts w:ascii="Times New Roman" w:hAnsi="Times New Roman" w:cs="Times New Roman"/>
            <w:sz w:val="24"/>
            <w:szCs w:val="24"/>
          </w:rPr>
          <w:t>READING QUESTIONS</w:t>
        </w:r>
        <w:r>
          <w:rPr>
            <w:rFonts w:ascii="Times New Roman" w:hAnsi="Times New Roman" w:cs="Times New Roman"/>
            <w:sz w:val="24"/>
            <w:szCs w:val="24"/>
          </w:rPr>
          <w:t xml:space="preserve">                                                                                                                </w:t>
        </w:r>
        <w:r w:rsidRPr="00236B64">
          <w:rPr>
            <w:rFonts w:ascii="Times New Roman" w:hAnsi="Times New Roman" w:cs="Times New Roman"/>
            <w:sz w:val="24"/>
            <w:szCs w:val="24"/>
          </w:rPr>
          <w:fldChar w:fldCharType="begin"/>
        </w:r>
        <w:r w:rsidRPr="00236B64">
          <w:rPr>
            <w:rFonts w:ascii="Times New Roman" w:hAnsi="Times New Roman" w:cs="Times New Roman"/>
            <w:sz w:val="24"/>
            <w:szCs w:val="24"/>
          </w:rPr>
          <w:instrText xml:space="preserve"> PAGE   \* MERGEFORMAT </w:instrText>
        </w:r>
        <w:r w:rsidRPr="00236B64">
          <w:rPr>
            <w:rFonts w:ascii="Times New Roman" w:hAnsi="Times New Roman" w:cs="Times New Roman"/>
            <w:sz w:val="24"/>
            <w:szCs w:val="24"/>
          </w:rPr>
          <w:fldChar w:fldCharType="separate"/>
        </w:r>
        <w:r w:rsidR="00813C9F">
          <w:rPr>
            <w:rFonts w:ascii="Times New Roman" w:hAnsi="Times New Roman" w:cs="Times New Roman"/>
            <w:noProof/>
            <w:sz w:val="24"/>
            <w:szCs w:val="24"/>
          </w:rPr>
          <w:t>4</w:t>
        </w:r>
        <w:r w:rsidRPr="00236B64">
          <w:rPr>
            <w:rFonts w:ascii="Times New Roman" w:hAnsi="Times New Roman" w:cs="Times New Roman"/>
            <w:noProof/>
            <w:sz w:val="24"/>
            <w:szCs w:val="24"/>
          </w:rPr>
          <w:fldChar w:fldCharType="end"/>
        </w:r>
      </w:p>
    </w:sdtContent>
  </w:sdt>
  <w:p w14:paraId="56937409" w14:textId="77777777" w:rsidR="00236B64" w:rsidRPr="00236B64" w:rsidRDefault="008162EF">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2128BA" w14:textId="77777777" w:rsidR="00236B64" w:rsidRPr="00236B64" w:rsidRDefault="008162EF" w:rsidP="00236B64">
    <w:pPr>
      <w:pStyle w:val="Header"/>
      <w:rPr>
        <w:rFonts w:ascii="Times New Roman" w:hAnsi="Times New Roman" w:cs="Times New Roman"/>
        <w:sz w:val="24"/>
        <w:szCs w:val="24"/>
      </w:rPr>
    </w:pPr>
    <w:r w:rsidRPr="00236B64">
      <w:rPr>
        <w:rFonts w:ascii="Times New Roman" w:hAnsi="Times New Roman" w:cs="Times New Roman"/>
        <w:sz w:val="24"/>
        <w:szCs w:val="24"/>
      </w:rPr>
      <w:t>Running head: READING QUESTIONS</w:t>
    </w:r>
  </w:p>
  <w:p w14:paraId="6624593C" w14:textId="77777777" w:rsidR="00236B64" w:rsidRPr="00236B64" w:rsidRDefault="008162E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46E4"/>
    <w:rsid w:val="004446E4"/>
    <w:rsid w:val="00813C9F"/>
    <w:rsid w:val="008162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75481F-3B6D-4036-9553-0A2B51DE2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36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36B64"/>
  </w:style>
  <w:style w:type="paragraph" w:styleId="Footer">
    <w:name w:val="footer"/>
    <w:basedOn w:val="Normal"/>
    <w:link w:val="FooterChar"/>
    <w:uiPriority w:val="99"/>
    <w:unhideWhenUsed/>
    <w:rsid w:val="00236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36B64"/>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813C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13C9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223</TotalTime>
  <Pages>5</Pages>
  <Words>881</Words>
  <Characters>5022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12</cp:revision>
  <dcterms:created xsi:type="dcterms:W3CDTF">2018-01-28T17:05:00Z</dcterms:created>
  <dcterms:modified xsi:type="dcterms:W3CDTF">2018-01-28T20:54:00Z</dcterms:modified>
</cp:coreProperties>
</file>